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AC" w:rsidRDefault="009061AC" w:rsidP="009061AC">
      <w:pPr>
        <w:ind w:firstLine="709"/>
        <w:jc w:val="both"/>
        <w:rPr>
          <w:sz w:val="28"/>
          <w:szCs w:val="28"/>
        </w:rPr>
      </w:pPr>
    </w:p>
    <w:tbl>
      <w:tblPr>
        <w:tblW w:w="96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980"/>
        <w:gridCol w:w="4680"/>
      </w:tblGrid>
      <w:tr w:rsidR="002177DB" w:rsidRPr="008743EA" w:rsidTr="00564F07">
        <w:trPr>
          <w:trHeight w:val="2444"/>
        </w:trPr>
        <w:tc>
          <w:tcPr>
            <w:tcW w:w="4980" w:type="dxa"/>
          </w:tcPr>
          <w:p w:rsidR="002177DB" w:rsidRPr="000F2E46" w:rsidRDefault="002177DB" w:rsidP="0049336E">
            <w:pPr>
              <w:rPr>
                <w:rFonts w:ascii="Times New Roman" w:eastAsia="Batang" w:hAnsi="Times New Roman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:rsidR="002177DB" w:rsidRPr="000559D9" w:rsidRDefault="002177DB" w:rsidP="0049336E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:rsidR="00564F07" w:rsidRDefault="00564F07" w:rsidP="00564F07">
      <w:pPr>
        <w:spacing w:after="0" w:line="240" w:lineRule="auto"/>
        <w:ind w:left="-284" w:right="-36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F07" w:rsidRPr="009761CC" w:rsidRDefault="00564F07" w:rsidP="00564F07">
      <w:pPr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bookmarkStart w:id="0" w:name="_GoBack"/>
      <w:proofErr w:type="spellStart"/>
      <w:r w:rsidRPr="00976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Вичугская</w:t>
      </w:r>
      <w:proofErr w:type="spellEnd"/>
      <w:r w:rsidRPr="0097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межрайонная прокуратура разъясняет: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экстремизма и терроризма.</w:t>
      </w:r>
    </w:p>
    <w:bookmarkEnd w:id="0"/>
    <w:p w:rsidR="00564F07" w:rsidRPr="003B604A" w:rsidRDefault="00564F07" w:rsidP="00564F07">
      <w:pPr>
        <w:shd w:val="clear" w:color="auto" w:fill="FFFFFF"/>
        <w:spacing w:after="0" w:line="240" w:lineRule="auto"/>
        <w:ind w:right="-42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Экстремизм (от лат. </w:t>
      </w:r>
      <w:proofErr w:type="spellStart"/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extremus</w:t>
      </w:r>
      <w:proofErr w:type="spellEnd"/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— крайний) можно определить, как приверженность лиц или групп лиц к крайним, радикальным взглядам, которые касаются общественной жизни (чаще её политической сферы).</w:t>
      </w:r>
    </w:p>
    <w:p w:rsidR="00564F07" w:rsidRPr="003B604A" w:rsidRDefault="00564F07" w:rsidP="00564F07">
      <w:pPr>
        <w:shd w:val="clear" w:color="auto" w:fill="FFFFFF"/>
        <w:spacing w:after="0" w:line="240" w:lineRule="auto"/>
        <w:ind w:right="-42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Примерами экстремизма служат насильственное изменение основ конституционного строя и нарушение целостности России, публичное оправдание террористических действий, возбуждение розни социального, расового, национального или религиозного характера и другая деятельность, которая угрожает безопасности общества, а также нарушает права и свободы многих граждан, имея под собой для этого четкое идеологическое основание.</w:t>
      </w:r>
    </w:p>
    <w:p w:rsidR="00564F07" w:rsidRPr="003B604A" w:rsidRDefault="00564F07" w:rsidP="00564F07">
      <w:pPr>
        <w:shd w:val="clear" w:color="auto" w:fill="FFFFFF"/>
        <w:spacing w:after="0" w:line="240" w:lineRule="auto"/>
        <w:ind w:right="-42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Борьба с экстремизмом регулируется Федеральным законом «О противодействии экстремистской деятельности» №114-ФЗ от 25.07.2002 и ведется в двух направлениях:</w:t>
      </w:r>
    </w:p>
    <w:p w:rsidR="00564F07" w:rsidRPr="003B604A" w:rsidRDefault="00564F07" w:rsidP="00564F07">
      <w:pPr>
        <w:shd w:val="clear" w:color="auto" w:fill="FFFFFF"/>
        <w:spacing w:after="0" w:line="240" w:lineRule="auto"/>
        <w:ind w:right="-42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проведение профилактических мер, предупреждающих экстремистскую деятельность;</w:t>
      </w:r>
    </w:p>
    <w:p w:rsidR="00564F07" w:rsidRPr="003B604A" w:rsidRDefault="00564F07" w:rsidP="00564F07">
      <w:pPr>
        <w:shd w:val="clear" w:color="auto" w:fill="FFFFFF"/>
        <w:spacing w:after="0" w:line="240" w:lineRule="auto"/>
        <w:ind w:right="-42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выявление, предупреждение и пресечение экстремизма, исходящего от физических и юридических лиц.</w:t>
      </w:r>
    </w:p>
    <w:p w:rsidR="00564F07" w:rsidRPr="003B604A" w:rsidRDefault="00564F07" w:rsidP="00564F07">
      <w:pPr>
        <w:shd w:val="clear" w:color="auto" w:fill="FFFFFF"/>
        <w:spacing w:after="0" w:line="240" w:lineRule="auto"/>
        <w:ind w:right="-42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Терроризм (от лат. </w:t>
      </w:r>
      <w:proofErr w:type="spellStart"/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terror</w:t>
      </w:r>
      <w:proofErr w:type="spellEnd"/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— страх, ужас) – это идеология насилия и практика воздействия на принятие решения организациями международного сообщества, государственными органами, органами местного самоуправления, осуществляемые через устрашение населения и (или) через другие формы противоправных насильственных действий.</w:t>
      </w:r>
    </w:p>
    <w:p w:rsidR="00564F07" w:rsidRPr="003B604A" w:rsidRDefault="00564F07" w:rsidP="00564F07">
      <w:pPr>
        <w:shd w:val="clear" w:color="auto" w:fill="FFFFFF"/>
        <w:spacing w:after="0" w:line="240" w:lineRule="auto"/>
        <w:ind w:right="-42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Ключевой элемент терроризма – это страх, который террористы рассеивают в обществе своими внезапными актами.</w:t>
      </w:r>
    </w:p>
    <w:p w:rsidR="00564F07" w:rsidRPr="003B604A" w:rsidRDefault="00564F07" w:rsidP="00564F07">
      <w:pPr>
        <w:shd w:val="clear" w:color="auto" w:fill="FFFFFF"/>
        <w:spacing w:after="0" w:line="240" w:lineRule="auto"/>
        <w:ind w:right="-42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Федеральный закон «О противодействии </w:t>
      </w:r>
      <w:proofErr w:type="gramStart"/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терроризму»№</w:t>
      </w:r>
      <w:proofErr w:type="gramEnd"/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35-ФЗ от 06.03.2006 детально определяет все аспекты борьбы с терроризмом, которые направлены как на профилактику так и на пресечение противоправных действий.</w:t>
      </w:r>
    </w:p>
    <w:p w:rsidR="00564F07" w:rsidRPr="003B604A" w:rsidRDefault="00564F07" w:rsidP="00564F07">
      <w:pPr>
        <w:shd w:val="clear" w:color="auto" w:fill="FFFFFF"/>
        <w:spacing w:after="0" w:line="240" w:lineRule="auto"/>
        <w:ind w:right="-42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пресечения террористического акта проводится контртеррористическая операция. На территории её осуществления может вводиться специальный ограничительный правовой режим для рядовых граждан с целью поддержания безопасности. Физическое лицо, признанное виновным в осуществлении террористической деятельности, несет уголовную ответственность:</w:t>
      </w:r>
    </w:p>
    <w:p w:rsidR="00564F07" w:rsidRPr="003B604A" w:rsidRDefault="00564F07" w:rsidP="00564F07">
      <w:pPr>
        <w:shd w:val="clear" w:color="auto" w:fill="FFFFFF"/>
        <w:spacing w:after="0" w:line="240" w:lineRule="auto"/>
        <w:ind w:right="-42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Понятия «экстремизм» и «терроризм» взаимосвязаны. Терроризм – составная часть экстремизма, один из видов его проявлений, непосредственно связанный с насилием или угрозой насилия и воздействием на государство. Экстремизм же шире: он включает и такую деятельность, которая не является насильственной, но все равно грубо нарушает права и свободы граждан, имея под этим идеологическую подоплёку (например, публичное заведомо ложное обвинение лица, замещающего государственную должность).</w:t>
      </w:r>
    </w:p>
    <w:p w:rsidR="00564F07" w:rsidRPr="003B604A" w:rsidRDefault="00564F07" w:rsidP="00564F07">
      <w:pPr>
        <w:shd w:val="clear" w:color="auto" w:fill="FFFFFF"/>
        <w:spacing w:after="0" w:line="240" w:lineRule="auto"/>
        <w:ind w:right="-42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 терроризм, и экстремизм предполагают приверженность к радикальным воззрениям и угрожающим насилием или применяющим его практикам, дискриминирующим других людей по каким-либо признакам и негативно влияющим на общество.</w:t>
      </w:r>
    </w:p>
    <w:p w:rsidR="00564F07" w:rsidRPr="003B604A" w:rsidRDefault="00564F07" w:rsidP="00564F07">
      <w:pPr>
        <w:shd w:val="clear" w:color="auto" w:fill="FFFFFF"/>
        <w:spacing w:after="0" w:line="240" w:lineRule="auto"/>
        <w:ind w:right="-42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Экстремизм направлен, в первую очередь, на негативные преобразования политического пространства (человеческие жертвы здесь необязательны), в то время как терроризм ставит своей целью дестабилизацию состояния общества в целом.</w:t>
      </w:r>
    </w:p>
    <w:p w:rsidR="00564F07" w:rsidRPr="003B604A" w:rsidRDefault="00564F07" w:rsidP="00564F07">
      <w:pPr>
        <w:shd w:val="clear" w:color="auto" w:fill="FFFFFF"/>
        <w:spacing w:after="0" w:line="240" w:lineRule="auto"/>
        <w:ind w:right="-42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И экстремизм, и терроризм являются разрушительными общественными силами, негативно влияющими на сознание своих приверженцев и мешающими ходу обычной </w:t>
      </w:r>
      <w:r w:rsidRPr="003B6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жизнедеятельности остальных людей. Противостоять этим преступлениям намного сложнее, чем, например, кражам или даже убийствам, так как изначально умысел экстремизма и терроризма кроется в идее причинения вреда как можно большему количеству людей и всему обществу в целом. Поэтому экстремизм и терроризм – это не сугубо личное дело тех людей, которые столкнулись с этим в жизни, а дело каждого из нас.</w:t>
      </w:r>
    </w:p>
    <w:p w:rsidR="00564F07" w:rsidRPr="004C29FE" w:rsidRDefault="00564F07" w:rsidP="00564F07">
      <w:pPr>
        <w:ind w:left="-284" w:right="-365"/>
        <w:rPr>
          <w:rFonts w:ascii="Times New Roman" w:hAnsi="Times New Roman" w:cs="Times New Roman"/>
          <w:sz w:val="24"/>
          <w:szCs w:val="24"/>
        </w:rPr>
      </w:pPr>
    </w:p>
    <w:p w:rsidR="00564F07" w:rsidRPr="004C29FE" w:rsidRDefault="00564F07" w:rsidP="00564F07">
      <w:pPr>
        <w:ind w:right="-365"/>
        <w:rPr>
          <w:rFonts w:ascii="Times New Roman" w:hAnsi="Times New Roman" w:cs="Times New Roman"/>
          <w:sz w:val="24"/>
          <w:szCs w:val="24"/>
        </w:rPr>
      </w:pPr>
      <w:r w:rsidRPr="004C29FE">
        <w:rPr>
          <w:rFonts w:ascii="Times New Roman" w:hAnsi="Times New Roman" w:cs="Times New Roman"/>
          <w:sz w:val="24"/>
          <w:szCs w:val="24"/>
        </w:rPr>
        <w:t xml:space="preserve">Автор статьи старший помощник </w:t>
      </w:r>
      <w:proofErr w:type="spellStart"/>
      <w:r w:rsidRPr="004C29FE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4C29FE">
        <w:rPr>
          <w:rFonts w:ascii="Times New Roman" w:hAnsi="Times New Roman" w:cs="Times New Roman"/>
          <w:sz w:val="24"/>
          <w:szCs w:val="24"/>
        </w:rPr>
        <w:t xml:space="preserve"> межрайонного прокурора Зимина А.А.</w:t>
      </w:r>
    </w:p>
    <w:p w:rsidR="002177DB" w:rsidRPr="00C55590" w:rsidRDefault="002177DB" w:rsidP="002177DB">
      <w:pPr>
        <w:shd w:val="clear" w:color="auto" w:fill="FFFFFF"/>
        <w:suppressAutoHyphens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2177DB" w:rsidRPr="006C5828" w:rsidRDefault="002177DB" w:rsidP="002177DB">
      <w:pPr>
        <w:shd w:val="clear" w:color="auto" w:fill="FFFFFF"/>
        <w:suppressAutoHyphens/>
        <w:ind w:right="-1"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177DB" w:rsidRDefault="002177DB" w:rsidP="002177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8E6" w:rsidRPr="00DA5714" w:rsidRDefault="007B48E6" w:rsidP="00DA5714"/>
    <w:sectPr w:rsidR="007B48E6" w:rsidRPr="00DA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71"/>
    <w:rsid w:val="002177DB"/>
    <w:rsid w:val="00564F07"/>
    <w:rsid w:val="007B48E6"/>
    <w:rsid w:val="009061AC"/>
    <w:rsid w:val="00B57E04"/>
    <w:rsid w:val="00BC2271"/>
    <w:rsid w:val="00D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BF897-A76D-4070-A66C-717DBE37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7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2023-10-25T10:32:00Z</dcterms:created>
  <dcterms:modified xsi:type="dcterms:W3CDTF">2023-10-25T10:47:00Z</dcterms:modified>
</cp:coreProperties>
</file>